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0" w:type="dxa"/>
        <w:tblLook w:val="04A0" w:firstRow="1" w:lastRow="0" w:firstColumn="1" w:lastColumn="0" w:noHBand="0" w:noVBand="1"/>
      </w:tblPr>
      <w:tblGrid>
        <w:gridCol w:w="1621"/>
        <w:gridCol w:w="1623"/>
        <w:gridCol w:w="2013"/>
        <w:gridCol w:w="1752"/>
        <w:gridCol w:w="1597"/>
        <w:gridCol w:w="1908"/>
        <w:gridCol w:w="236"/>
      </w:tblGrid>
      <w:tr w:rsidR="00504B70" w:rsidRPr="00504B70" w14:paraId="4F44A8FE" w14:textId="77777777" w:rsidTr="00504B70">
        <w:trPr>
          <w:gridAfter w:val="1"/>
          <w:wAfter w:w="236" w:type="dxa"/>
          <w:trHeight w:val="421"/>
        </w:trPr>
        <w:tc>
          <w:tcPr>
            <w:tcW w:w="52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E38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32"/>
                <w:szCs w:val="32"/>
              </w:rPr>
            </w:pPr>
            <w:r w:rsidRPr="00504B70">
              <w:rPr>
                <w:rFonts w:ascii="Hiragino Maru Gothic Pro W4" w:eastAsia="Hiragino Maru Gothic Pro W4" w:hAnsi="Hiragino Maru Gothic Pro W4" w:cs="MS Mincho" w:hint="eastAsia"/>
                <w:color w:val="000000"/>
                <w:sz w:val="32"/>
                <w:szCs w:val="32"/>
              </w:rPr>
              <w:t xml:space="preserve">運　転　日　</w:t>
            </w: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32"/>
                <w:szCs w:val="32"/>
              </w:rPr>
              <w:t>報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30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車両番号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827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504B70" w:rsidRPr="00504B70" w14:paraId="66D91D83" w14:textId="77777777" w:rsidTr="00504B70">
        <w:trPr>
          <w:trHeight w:val="63"/>
        </w:trPr>
        <w:tc>
          <w:tcPr>
            <w:tcW w:w="52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3F69C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8C72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E01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A56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04B70" w:rsidRPr="00504B70" w14:paraId="40A00334" w14:textId="77777777" w:rsidTr="00504B70">
        <w:trPr>
          <w:trHeight w:val="323"/>
        </w:trPr>
        <w:tc>
          <w:tcPr>
            <w:tcW w:w="16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143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4658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842C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5C88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B15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FC19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4B3794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4BE3A9E" w14:textId="77777777" w:rsidTr="00504B70">
        <w:trPr>
          <w:trHeight w:val="360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4F2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運転日</w:t>
            </w: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6B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運転者</w:t>
            </w: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24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E98732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16F449C1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8BED5D5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A082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E4B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062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6050F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10E9D8C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35782CF" w14:textId="77777777" w:rsidTr="00504B70">
        <w:trPr>
          <w:trHeight w:val="360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1E1B47" w14:textId="1066889B" w:rsidR="00504B70" w:rsidRPr="00504B70" w:rsidRDefault="00D0581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cs="MS Mincho" w:hint="eastAsia"/>
                <w:color w:val="000000"/>
                <w:sz w:val="20"/>
                <w:szCs w:val="20"/>
              </w:rPr>
              <w:t>行き先 /</w:t>
            </w:r>
            <w:r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  <w:lang w:val="en-GB"/>
              </w:rPr>
              <w:t xml:space="preserve"> </w:t>
            </w:r>
            <w:r w:rsidR="00504B70"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A0956E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01144E83" w14:textId="77777777" w:rsidTr="00504B70">
        <w:trPr>
          <w:trHeight w:val="360"/>
        </w:trPr>
        <w:tc>
          <w:tcPr>
            <w:tcW w:w="1051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14:paraId="3F41FD17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6197368B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09BD0AAA" w14:textId="77777777" w:rsidTr="00504B70">
        <w:trPr>
          <w:trHeight w:val="360"/>
        </w:trPr>
        <w:tc>
          <w:tcPr>
            <w:tcW w:w="1051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14AD2B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F93A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04B70" w:rsidRPr="00504B70" w14:paraId="2CECDEC8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5CB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出発時間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D2C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70C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E3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23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F4F16B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合計走行時間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5DE5197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5A3F992B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8BB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A8A5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9F3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81C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12ED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0AF640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1B95BB4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343C8B8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DC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出発時走行距離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98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到着時走行距離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6881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一日の走行距離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A4E91F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210F2AFE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F9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F4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CC3D6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A5C46A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0195804" w14:textId="77777777" w:rsidTr="00504B70">
        <w:trPr>
          <w:trHeight w:val="150"/>
        </w:trPr>
        <w:tc>
          <w:tcPr>
            <w:tcW w:w="16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203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1AC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D40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EFED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39B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89BA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1658E84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8F02D7D" w14:textId="77777777" w:rsidTr="00504B70">
        <w:trPr>
          <w:trHeight w:val="360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0C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運転日</w:t>
            </w: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173E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運転者</w:t>
            </w: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1C1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67491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C6C11B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465BAB94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DAFD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02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F4D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BB3E9B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65DC502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6631F8FD" w14:textId="77777777" w:rsidTr="00504B70">
        <w:trPr>
          <w:trHeight w:val="360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D21C0A" w14:textId="16AB918A" w:rsidR="00504B70" w:rsidRPr="00504B70" w:rsidRDefault="00D0581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cs="MS Mincho" w:hint="eastAsia"/>
                <w:color w:val="000000"/>
                <w:sz w:val="20"/>
                <w:szCs w:val="20"/>
              </w:rPr>
              <w:t>行き先 /</w:t>
            </w:r>
            <w:r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  <w:lang w:val="en-GB"/>
              </w:rPr>
              <w:t xml:space="preserve"> </w:t>
            </w:r>
            <w:r w:rsidR="00504B70"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288A8C38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0D4AACB2" w14:textId="77777777" w:rsidTr="00504B70">
        <w:trPr>
          <w:trHeight w:val="360"/>
        </w:trPr>
        <w:tc>
          <w:tcPr>
            <w:tcW w:w="1051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14:paraId="2629E80A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0B79137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6D804269" w14:textId="77777777" w:rsidTr="00504B70">
        <w:trPr>
          <w:trHeight w:val="360"/>
        </w:trPr>
        <w:tc>
          <w:tcPr>
            <w:tcW w:w="1051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4CFE79C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EF7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04B70" w:rsidRPr="00504B70" w14:paraId="659E74DB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75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出発時間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3B9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0EF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92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6BB1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79213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合計走行時間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45FBBD6A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8D309F4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E3D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41F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984F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0BD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E2F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AD5DA6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0CEE9B93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4547916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AE4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出発時走行距離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D56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到着時走行距離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C3853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一日の走行距離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8D9BDD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5475E427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F94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8FD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50901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15B4CF00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79D1E1CD" w14:textId="77777777" w:rsidTr="00504B70">
        <w:trPr>
          <w:trHeight w:val="129"/>
        </w:trPr>
        <w:tc>
          <w:tcPr>
            <w:tcW w:w="16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8C0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C20E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55B2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79D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D1DB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8655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D5CACC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778D290E" w14:textId="77777777" w:rsidTr="00504B70">
        <w:trPr>
          <w:trHeight w:val="360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72A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運転日</w:t>
            </w: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4C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運転者</w:t>
            </w: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EF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F91E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B2D651E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6E19C79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34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19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92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26D51D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ECA6DC2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219BECD7" w14:textId="77777777" w:rsidTr="00504B70">
        <w:trPr>
          <w:trHeight w:val="360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3C7E22" w14:textId="58D4A304" w:rsidR="00504B70" w:rsidRPr="00504B70" w:rsidRDefault="00D0581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cs="MS Mincho" w:hint="eastAsia"/>
                <w:color w:val="000000"/>
                <w:sz w:val="20"/>
                <w:szCs w:val="20"/>
              </w:rPr>
              <w:t>行き先 /</w:t>
            </w:r>
            <w:r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  <w:lang w:val="en-GB"/>
              </w:rPr>
              <w:t xml:space="preserve"> </w:t>
            </w:r>
            <w:r w:rsidR="00504B70"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73BFD6A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719236C5" w14:textId="77777777" w:rsidTr="00504B70">
        <w:trPr>
          <w:trHeight w:val="360"/>
        </w:trPr>
        <w:tc>
          <w:tcPr>
            <w:tcW w:w="1051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14:paraId="75D9B1EB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B8B7EF4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125956C8" w14:textId="77777777" w:rsidTr="00504B70">
        <w:trPr>
          <w:trHeight w:val="360"/>
        </w:trPr>
        <w:tc>
          <w:tcPr>
            <w:tcW w:w="1051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14C257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B6A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04B70" w:rsidRPr="00504B70" w14:paraId="181E8DBB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EE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出発時間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BF6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6FF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FD9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11B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107A8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合計走行時間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7938EE6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4F4BE6A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E48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7B5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45A4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B14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AB0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BBB569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2B2B3DF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05949345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D41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出発時走行距離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AC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到着時走行距離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5CB931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一日の走行距離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4E39418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78E7C1CD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7C3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870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FCA6E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599D0C2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618E35B8" w14:textId="77777777" w:rsidTr="00504B70">
        <w:trPr>
          <w:trHeight w:val="137"/>
        </w:trPr>
        <w:tc>
          <w:tcPr>
            <w:tcW w:w="16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D7E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5BB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5360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3FE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32F9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3AD1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5596540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2F96B4F6" w14:textId="77777777" w:rsidTr="00504B70">
        <w:trPr>
          <w:trHeight w:val="360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C2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運転日</w:t>
            </w:r>
          </w:p>
        </w:tc>
        <w:tc>
          <w:tcPr>
            <w:tcW w:w="16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AB4A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運転者</w:t>
            </w:r>
          </w:p>
        </w:tc>
        <w:tc>
          <w:tcPr>
            <w:tcW w:w="2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32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52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11CF27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2A44E1C9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4BA088E0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C2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CBEC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67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8032E2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2C2CBEC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69D62B64" w14:textId="77777777" w:rsidTr="00504B70">
        <w:trPr>
          <w:trHeight w:val="360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AFE160" w14:textId="49D83DBB" w:rsidR="00504B70" w:rsidRPr="00504B70" w:rsidRDefault="00D0581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cs="MS Mincho" w:hint="eastAsia"/>
                <w:color w:val="000000"/>
                <w:sz w:val="20"/>
                <w:szCs w:val="20"/>
              </w:rPr>
              <w:t>行き先 /</w:t>
            </w:r>
            <w:r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  <w:lang w:val="en-GB"/>
              </w:rPr>
              <w:t xml:space="preserve"> </w:t>
            </w:r>
            <w:r w:rsidR="00504B70"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E65FE36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6120483D" w14:textId="77777777" w:rsidTr="00504B70">
        <w:trPr>
          <w:trHeight w:val="360"/>
        </w:trPr>
        <w:tc>
          <w:tcPr>
            <w:tcW w:w="1051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14:paraId="584B89F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64F9E057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289A9CE" w14:textId="77777777" w:rsidTr="00504B70">
        <w:trPr>
          <w:trHeight w:val="360"/>
        </w:trPr>
        <w:tc>
          <w:tcPr>
            <w:tcW w:w="10514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8035CF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463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504B70" w:rsidRPr="00504B70" w14:paraId="72973D21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462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出発時間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D78E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844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1ED7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22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4411C5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合計走行時間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296A6AFD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2B212794" w14:textId="77777777" w:rsidTr="00504B70">
        <w:trPr>
          <w:trHeight w:val="360"/>
        </w:trPr>
        <w:tc>
          <w:tcPr>
            <w:tcW w:w="1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74C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F46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　　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70E7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AE8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9B8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535D9A" w14:textId="77777777" w:rsidR="00504B70" w:rsidRPr="00504B70" w:rsidRDefault="00504B70" w:rsidP="00504B70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時間　　分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1F3ABAE8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00F47A60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5AE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出発時走行距離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0AE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到着時走行距離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FCAD17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MS Mincho"/>
                <w:color w:val="000000"/>
                <w:sz w:val="20"/>
                <w:szCs w:val="20"/>
              </w:rPr>
              <w:t>一日の走行距離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388928F1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504B70" w:rsidRPr="00504B70" w14:paraId="3C8D1B20" w14:textId="77777777" w:rsidTr="00504B70">
        <w:trPr>
          <w:trHeight w:val="36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9AA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FB8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ECE66F" w14:textId="77777777" w:rsidR="00504B70" w:rsidRPr="00504B70" w:rsidRDefault="00504B70" w:rsidP="00504B70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504B70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  <w:hideMark/>
          </w:tcPr>
          <w:p w14:paraId="0B50F9D5" w14:textId="77777777" w:rsidR="00504B70" w:rsidRPr="00504B70" w:rsidRDefault="00504B70" w:rsidP="00504B70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</w:tbl>
    <w:p w14:paraId="53C3A4A5" w14:textId="77777777" w:rsidR="00504B70" w:rsidRPr="00504B70" w:rsidRDefault="00504B70">
      <w:pPr>
        <w:rPr>
          <w:rFonts w:ascii="Hiragino Maru Gothic Pro W4" w:eastAsia="Hiragino Maru Gothic Pro W4" w:hAnsi="Hiragino Maru Gothic Pro W4"/>
          <w:sz w:val="2"/>
          <w:szCs w:val="2"/>
        </w:rPr>
      </w:pPr>
    </w:p>
    <w:sectPr w:rsidR="00504B70" w:rsidRPr="00504B70" w:rsidSect="00504B70">
      <w:pgSz w:w="11906" w:h="16838"/>
      <w:pgMar w:top="851" w:right="68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0"/>
    <w:rsid w:val="00504B70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FD9C"/>
  <w15:chartTrackingRefBased/>
  <w15:docId w15:val="{8AD9006C-3D9B-414A-9CBD-8C78738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2021-08-23T06:33:00Z</dcterms:created>
  <dcterms:modified xsi:type="dcterms:W3CDTF">2021-08-23T07:02:00Z</dcterms:modified>
</cp:coreProperties>
</file>